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AA1D" w14:textId="77777777" w:rsidR="00546DCB" w:rsidRPr="003C6070" w:rsidRDefault="00546DCB">
      <w:pPr>
        <w:tabs>
          <w:tab w:val="clear" w:pos="6379"/>
        </w:tabs>
        <w:spacing w:line="240" w:lineRule="auto"/>
        <w:jc w:val="left"/>
        <w:rPr>
          <w:rFonts w:ascii="Arial" w:hAnsi="Arial" w:cs="Arial"/>
          <w:lang w:val="pl-PL"/>
        </w:rPr>
      </w:pPr>
    </w:p>
    <w:p w14:paraId="74EE2C2B" w14:textId="6EA5020D" w:rsidR="00ED72DF" w:rsidRPr="003C6070" w:rsidRDefault="009F01B3" w:rsidP="009F01B3">
      <w:pPr>
        <w:tabs>
          <w:tab w:val="right" w:pos="9178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(pieczęć Dostawcy)</w:t>
      </w:r>
      <w:r w:rsidRPr="003C6070">
        <w:rPr>
          <w:rFonts w:ascii="Arial" w:hAnsi="Arial" w:cs="Arial"/>
          <w:lang w:val="pl-PL"/>
        </w:rPr>
        <w:tab/>
      </w:r>
      <w:r w:rsidRPr="003C6070">
        <w:rPr>
          <w:rFonts w:ascii="Arial" w:hAnsi="Arial" w:cs="Arial"/>
          <w:lang w:val="pl-PL"/>
        </w:rPr>
        <w:tab/>
      </w:r>
    </w:p>
    <w:p w14:paraId="702165BB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4C48975E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17E3C24C" w14:textId="1CFD78B4" w:rsidR="00ED72DF" w:rsidRPr="003C6070" w:rsidRDefault="00ED72DF" w:rsidP="00ED72DF">
      <w:pPr>
        <w:jc w:val="center"/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OFERTA</w:t>
      </w:r>
      <w:r w:rsidR="009F01B3" w:rsidRPr="003C6070">
        <w:rPr>
          <w:rFonts w:ascii="Arial" w:hAnsi="Arial" w:cs="Arial"/>
          <w:lang w:val="pl-PL"/>
        </w:rPr>
        <w:t xml:space="preserve"> do </w:t>
      </w:r>
      <w:r w:rsidR="00001937" w:rsidRPr="003C6070">
        <w:rPr>
          <w:rFonts w:ascii="Arial" w:hAnsi="Arial" w:cs="Arial"/>
          <w:lang w:val="pl-PL"/>
        </w:rPr>
        <w:t>z</w:t>
      </w:r>
      <w:r w:rsidR="009F01B3" w:rsidRPr="003C6070">
        <w:rPr>
          <w:rFonts w:ascii="Arial" w:hAnsi="Arial" w:cs="Arial"/>
          <w:lang w:val="pl-PL"/>
        </w:rPr>
        <w:t xml:space="preserve">apytania ofertowego </w:t>
      </w:r>
      <w:r w:rsidR="00CF3EEA" w:rsidRPr="003C6070">
        <w:rPr>
          <w:rFonts w:ascii="Arial" w:hAnsi="Arial" w:cs="Arial"/>
          <w:lang w:val="pl-PL"/>
        </w:rPr>
        <w:t xml:space="preserve">nr </w:t>
      </w:r>
      <w:r w:rsidR="00FB46EE" w:rsidRPr="003C6070">
        <w:rPr>
          <w:rFonts w:ascii="Arial" w:hAnsi="Arial" w:cs="Arial"/>
          <w:lang w:val="pl-PL"/>
        </w:rPr>
        <w:t>SIM/0</w:t>
      </w:r>
      <w:r w:rsidR="00220465">
        <w:rPr>
          <w:rFonts w:ascii="Arial" w:hAnsi="Arial" w:cs="Arial"/>
          <w:lang w:val="pl-PL"/>
        </w:rPr>
        <w:t>2</w:t>
      </w:r>
      <w:r w:rsidR="00FB46EE" w:rsidRPr="003C6070">
        <w:rPr>
          <w:rFonts w:ascii="Arial" w:hAnsi="Arial" w:cs="Arial"/>
          <w:lang w:val="pl-PL"/>
        </w:rPr>
        <w:t>/</w:t>
      </w:r>
      <w:r w:rsidR="001B7667">
        <w:rPr>
          <w:rFonts w:ascii="Arial" w:hAnsi="Arial" w:cs="Arial"/>
          <w:lang w:val="pl-PL"/>
        </w:rPr>
        <w:t>06</w:t>
      </w:r>
      <w:r w:rsidR="00FB46EE" w:rsidRPr="003C6070">
        <w:rPr>
          <w:rFonts w:ascii="Arial" w:hAnsi="Arial" w:cs="Arial"/>
          <w:lang w:val="pl-PL"/>
        </w:rPr>
        <w:t>/202</w:t>
      </w:r>
      <w:r w:rsidR="001B7667">
        <w:rPr>
          <w:rFonts w:ascii="Arial" w:hAnsi="Arial" w:cs="Arial"/>
          <w:lang w:val="pl-PL"/>
        </w:rPr>
        <w:t>1</w:t>
      </w:r>
    </w:p>
    <w:p w14:paraId="17A1AC96" w14:textId="77777777" w:rsidR="00ED72DF" w:rsidRPr="003C6070" w:rsidRDefault="00ED72DF" w:rsidP="00ED72DF">
      <w:pPr>
        <w:jc w:val="center"/>
        <w:rPr>
          <w:rFonts w:ascii="Arial" w:hAnsi="Arial" w:cs="Arial"/>
          <w:lang w:val="pl-PL"/>
        </w:rPr>
      </w:pPr>
    </w:p>
    <w:p w14:paraId="3066BB34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Opis przedmiotu oferty:</w:t>
      </w:r>
    </w:p>
    <w:p w14:paraId="7E26A05B" w14:textId="77777777" w:rsidR="00546DCB" w:rsidRPr="003C6070" w:rsidRDefault="00546DCB" w:rsidP="00546DCB">
      <w:pPr>
        <w:rPr>
          <w:rFonts w:ascii="Arial" w:eastAsia="Calibri" w:hAnsi="Arial" w:cs="Arial"/>
          <w:color w:val="auto"/>
          <w:lang w:val="pl-PL" w:eastAsia="en-US"/>
        </w:rPr>
      </w:pPr>
    </w:p>
    <w:p w14:paraId="478C4C24" w14:textId="35773252" w:rsidR="00456ECE" w:rsidRPr="00220465" w:rsidRDefault="003C6070" w:rsidP="003C6070">
      <w:pPr>
        <w:tabs>
          <w:tab w:val="clear" w:pos="6379"/>
        </w:tabs>
        <w:ind w:left="142" w:right="543"/>
        <w:rPr>
          <w:rFonts w:ascii="Arial" w:hAnsi="Arial" w:cs="Arial"/>
          <w:lang w:val="pl-PL"/>
        </w:rPr>
      </w:pPr>
      <w:r w:rsidRPr="003C6070">
        <w:rPr>
          <w:rFonts w:ascii="Arial" w:eastAsia="Calibri" w:hAnsi="Arial" w:cs="Arial"/>
          <w:color w:val="auto"/>
          <w:lang w:val="pl-PL" w:eastAsia="en-US"/>
        </w:rPr>
        <w:t>Rekonfiguracj</w:t>
      </w:r>
      <w:r>
        <w:rPr>
          <w:rFonts w:ascii="Arial" w:eastAsia="Calibri" w:hAnsi="Arial" w:cs="Arial"/>
          <w:color w:val="auto"/>
          <w:lang w:val="pl-PL" w:eastAsia="en-US"/>
        </w:rPr>
        <w:t>a</w:t>
      </w:r>
      <w:r w:rsidRPr="003C6070">
        <w:rPr>
          <w:rFonts w:ascii="Arial" w:eastAsia="Calibri" w:hAnsi="Arial" w:cs="Arial"/>
          <w:color w:val="auto"/>
          <w:lang w:val="pl-PL" w:eastAsia="en-US"/>
        </w:rPr>
        <w:t xml:space="preserve"> systemu radarowego do pracy w innej częstotliwości </w:t>
      </w:r>
      <w:r w:rsidR="00220465">
        <w:rPr>
          <w:rFonts w:ascii="Arial" w:eastAsia="Calibri" w:hAnsi="Arial" w:cs="Arial"/>
          <w:color w:val="auto"/>
          <w:lang w:val="pl-PL" w:eastAsia="en-US"/>
        </w:rPr>
        <w:t>(</w:t>
      </w:r>
      <w:r w:rsidR="00220465" w:rsidRPr="00220465">
        <w:rPr>
          <w:rFonts w:ascii="Arial" w:hAnsi="Arial" w:cs="Arial"/>
          <w:lang w:val="pl-PL"/>
        </w:rPr>
        <w:t>2 systemy po 4 sztuki w systemie).</w:t>
      </w:r>
    </w:p>
    <w:p w14:paraId="24A0AD34" w14:textId="0524F5F8" w:rsidR="00456ECE" w:rsidRPr="00220465" w:rsidRDefault="00456ECE" w:rsidP="003C6070">
      <w:pPr>
        <w:ind w:left="502" w:right="543"/>
        <w:rPr>
          <w:rFonts w:ascii="Arial" w:hAnsi="Arial" w:cs="Arial"/>
          <w:lang w:val="pl-PL"/>
        </w:rPr>
      </w:pPr>
    </w:p>
    <w:p w14:paraId="7D951ABB" w14:textId="77777777" w:rsidR="00295577" w:rsidRPr="003C6070" w:rsidRDefault="00295577" w:rsidP="007F60B0">
      <w:pPr>
        <w:ind w:left="708" w:right="543"/>
        <w:rPr>
          <w:rFonts w:ascii="Arial" w:hAnsi="Arial" w:cs="Arial"/>
          <w:lang w:val="pl-PL"/>
        </w:rPr>
      </w:pPr>
    </w:p>
    <w:p w14:paraId="09EFF5F9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Oferent:</w:t>
      </w:r>
    </w:p>
    <w:p w14:paraId="55BC1531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/nazwa spółki/</w:t>
      </w:r>
    </w:p>
    <w:p w14:paraId="2B85DA6F" w14:textId="246ABC70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/adres spółki/</w:t>
      </w:r>
    </w:p>
    <w:p w14:paraId="4919A1CD" w14:textId="192FD9AB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/NIP spółki/</w:t>
      </w:r>
    </w:p>
    <w:p w14:paraId="77610844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60870DE4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Osoba kontaktowa ze strony oferenta:</w:t>
      </w:r>
    </w:p>
    <w:p w14:paraId="382CC0F7" w14:textId="34EE8A1E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/imię i nazwisko/</w:t>
      </w:r>
    </w:p>
    <w:p w14:paraId="27F3951B" w14:textId="77777777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/adres email/</w:t>
      </w:r>
    </w:p>
    <w:p w14:paraId="46ABEA53" w14:textId="26A43887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/telefon kontaktowy/</w:t>
      </w:r>
    </w:p>
    <w:p w14:paraId="4C4950DC" w14:textId="79F014F4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33AFF88A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Zamawiający:</w:t>
      </w:r>
    </w:p>
    <w:p w14:paraId="00DEA033" w14:textId="29F4B547" w:rsidR="00ED72DF" w:rsidRPr="003C6070" w:rsidRDefault="00ED72DF" w:rsidP="00ED72DF">
      <w:pPr>
        <w:rPr>
          <w:rFonts w:ascii="Arial" w:hAnsi="Arial" w:cs="Arial"/>
          <w:lang w:val="pl-PL"/>
        </w:rPr>
      </w:pPr>
      <w:proofErr w:type="spellStart"/>
      <w:r w:rsidRPr="003C6070">
        <w:rPr>
          <w:rFonts w:ascii="Arial" w:hAnsi="Arial" w:cs="Arial"/>
          <w:lang w:val="pl-PL"/>
        </w:rPr>
        <w:t>Flytronic</w:t>
      </w:r>
      <w:proofErr w:type="spellEnd"/>
      <w:r w:rsidRPr="003C6070">
        <w:rPr>
          <w:rFonts w:ascii="Arial" w:hAnsi="Arial" w:cs="Arial"/>
          <w:lang w:val="pl-PL"/>
        </w:rPr>
        <w:t xml:space="preserve"> S.A.</w:t>
      </w:r>
    </w:p>
    <w:p w14:paraId="77B484BD" w14:textId="6A58FBED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ul. Bojkowska 43, 44-100 Gliwice</w:t>
      </w:r>
      <w:r w:rsidR="00AB15F2" w:rsidRPr="003C6070">
        <w:rPr>
          <w:rFonts w:ascii="Arial" w:hAnsi="Arial" w:cs="Arial"/>
          <w:lang w:val="pl-PL"/>
        </w:rPr>
        <w:t>, Polska</w:t>
      </w:r>
    </w:p>
    <w:p w14:paraId="63553A0D" w14:textId="5FA73BE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NIP:969 151 39 93</w:t>
      </w:r>
    </w:p>
    <w:p w14:paraId="57A0DF9C" w14:textId="3308864A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51AF4A2C" w14:textId="58768A13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 xml:space="preserve">Data ważności oferty: </w:t>
      </w:r>
      <w:r w:rsidR="00220465">
        <w:rPr>
          <w:rFonts w:ascii="Arial" w:hAnsi="Arial" w:cs="Arial"/>
          <w:lang w:val="pl-PL"/>
        </w:rPr>
        <w:t xml:space="preserve">15 wrzesień </w:t>
      </w:r>
      <w:r w:rsidRPr="003C6070">
        <w:rPr>
          <w:rFonts w:ascii="Arial" w:hAnsi="Arial" w:cs="Arial"/>
          <w:lang w:val="pl-PL"/>
        </w:rPr>
        <w:t>20</w:t>
      </w:r>
      <w:r w:rsidR="00546DCB" w:rsidRPr="003C6070">
        <w:rPr>
          <w:rFonts w:ascii="Arial" w:hAnsi="Arial" w:cs="Arial"/>
          <w:lang w:val="pl-PL"/>
        </w:rPr>
        <w:t>2</w:t>
      </w:r>
      <w:r w:rsidR="003C6070">
        <w:rPr>
          <w:rFonts w:ascii="Arial" w:hAnsi="Arial" w:cs="Arial"/>
          <w:lang w:val="pl-PL"/>
        </w:rPr>
        <w:t>1</w:t>
      </w:r>
      <w:r w:rsidRPr="003C6070">
        <w:rPr>
          <w:rFonts w:ascii="Arial" w:hAnsi="Arial" w:cs="Arial"/>
          <w:lang w:val="pl-PL"/>
        </w:rPr>
        <w:t xml:space="preserve"> roku</w:t>
      </w:r>
    </w:p>
    <w:p w14:paraId="60ABC761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190E7741" w14:textId="1861EA2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3C6070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070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070">
              <w:rPr>
                <w:rFonts w:ascii="Arial" w:hAnsi="Arial" w:cs="Arial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6070">
              <w:rPr>
                <w:rFonts w:ascii="Arial" w:hAnsi="Arial" w:cs="Arial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1615C5C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6070">
              <w:rPr>
                <w:rFonts w:ascii="Arial" w:hAnsi="Arial" w:cs="Arial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6070">
              <w:rPr>
                <w:rFonts w:ascii="Arial" w:hAnsi="Arial" w:cs="Arial"/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3C6070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0E5BE01" w:rsidR="00ED72DF" w:rsidRPr="003C6070" w:rsidRDefault="003C6070" w:rsidP="00546DCB">
            <w:pPr>
              <w:ind w:left="360" w:right="543"/>
              <w:jc w:val="left"/>
              <w:rPr>
                <w:rFonts w:ascii="Arial" w:hAnsi="Arial" w:cs="Arial"/>
                <w:lang w:val="pl-PL"/>
              </w:rPr>
            </w:pPr>
            <w:r w:rsidRPr="003C6070">
              <w:rPr>
                <w:rFonts w:ascii="Arial" w:hAnsi="Arial" w:cs="Arial"/>
                <w:lang w:val="pl-PL"/>
              </w:rPr>
              <w:t>Rekonfiguracja systemu radarowego do pracy w innej częstotliwości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536F884A" w:rsidR="00ED72DF" w:rsidRPr="003C6070" w:rsidRDefault="003C6070" w:rsidP="00456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3C6070" w:rsidRDefault="00ED72DF" w:rsidP="005B1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3C6070" w:rsidRDefault="00ED72DF" w:rsidP="005B1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2DF" w:rsidRPr="003C6070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7FC14D68" w:rsidR="00ED72DF" w:rsidRPr="003C6070" w:rsidRDefault="00ED72DF" w:rsidP="00ED72DF">
            <w:pPr>
              <w:rPr>
                <w:rFonts w:ascii="Arial" w:hAnsi="Arial" w:cs="Arial"/>
                <w:sz w:val="20"/>
                <w:szCs w:val="20"/>
              </w:rPr>
            </w:pPr>
            <w:r w:rsidRPr="003C6070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3C6070" w:rsidRDefault="00ED72DF" w:rsidP="005B1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7D427" w14:textId="3EF85040" w:rsidR="00ED72DF" w:rsidRPr="003C6070" w:rsidRDefault="00ED72DF" w:rsidP="00ED72DF">
      <w:pPr>
        <w:rPr>
          <w:rFonts w:ascii="Arial" w:hAnsi="Arial" w:cs="Arial"/>
        </w:rPr>
      </w:pPr>
    </w:p>
    <w:p w14:paraId="6582DEC4" w14:textId="29166882" w:rsidR="00ED72DF" w:rsidRPr="003C6070" w:rsidRDefault="00ED72DF" w:rsidP="00ED72DF">
      <w:pPr>
        <w:tabs>
          <w:tab w:val="clear" w:pos="6379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Termin realizacji:</w:t>
      </w:r>
      <w:r w:rsidRPr="003C6070">
        <w:rPr>
          <w:rFonts w:ascii="Arial" w:hAnsi="Arial" w:cs="Arial"/>
          <w:lang w:val="pl-PL"/>
        </w:rPr>
        <w:tab/>
        <w:t xml:space="preserve">do </w:t>
      </w:r>
      <w:r w:rsidR="003C6070">
        <w:rPr>
          <w:rFonts w:ascii="Arial" w:hAnsi="Arial" w:cs="Arial"/>
          <w:lang w:val="pl-PL"/>
        </w:rPr>
        <w:t>31</w:t>
      </w:r>
      <w:r w:rsidR="00CF3EEA" w:rsidRPr="003C6070">
        <w:rPr>
          <w:rFonts w:ascii="Arial" w:hAnsi="Arial" w:cs="Arial"/>
          <w:lang w:val="pl-PL"/>
        </w:rPr>
        <w:t xml:space="preserve"> </w:t>
      </w:r>
      <w:r w:rsidR="00220465">
        <w:rPr>
          <w:rFonts w:ascii="Arial" w:hAnsi="Arial" w:cs="Arial"/>
          <w:lang w:val="pl-PL"/>
        </w:rPr>
        <w:t xml:space="preserve">sierpnia </w:t>
      </w:r>
      <w:r w:rsidRPr="003C6070">
        <w:rPr>
          <w:rFonts w:ascii="Arial" w:hAnsi="Arial" w:cs="Arial"/>
          <w:lang w:val="pl-PL"/>
        </w:rPr>
        <w:t>20</w:t>
      </w:r>
      <w:r w:rsidR="00546DCB" w:rsidRPr="003C6070">
        <w:rPr>
          <w:rFonts w:ascii="Arial" w:hAnsi="Arial" w:cs="Arial"/>
          <w:lang w:val="pl-PL"/>
        </w:rPr>
        <w:t>2</w:t>
      </w:r>
      <w:r w:rsidR="003C6070">
        <w:rPr>
          <w:rFonts w:ascii="Arial" w:hAnsi="Arial" w:cs="Arial"/>
          <w:lang w:val="pl-PL"/>
        </w:rPr>
        <w:t>1</w:t>
      </w:r>
      <w:r w:rsidRPr="003C6070">
        <w:rPr>
          <w:rFonts w:ascii="Arial" w:hAnsi="Arial" w:cs="Arial"/>
          <w:lang w:val="pl-PL"/>
        </w:rPr>
        <w:t xml:space="preserve"> roku</w:t>
      </w:r>
    </w:p>
    <w:p w14:paraId="68A8F61E" w14:textId="682E7A5A" w:rsidR="00ED72DF" w:rsidRPr="003C6070" w:rsidRDefault="00ED72DF" w:rsidP="00ED72DF">
      <w:pPr>
        <w:tabs>
          <w:tab w:val="clear" w:pos="6379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lastRenderedPageBreak/>
        <w:t>Miejsce dostawy:</w:t>
      </w:r>
      <w:r w:rsidRPr="003C6070">
        <w:rPr>
          <w:rFonts w:ascii="Arial" w:hAnsi="Arial" w:cs="Arial"/>
          <w:lang w:val="pl-PL"/>
        </w:rPr>
        <w:tab/>
        <w:t>Gliwice</w:t>
      </w:r>
      <w:r w:rsidR="00AB15F2" w:rsidRPr="003C6070">
        <w:rPr>
          <w:rFonts w:ascii="Arial" w:hAnsi="Arial" w:cs="Arial"/>
          <w:lang w:val="pl-PL"/>
        </w:rPr>
        <w:t>, Polska</w:t>
      </w:r>
    </w:p>
    <w:p w14:paraId="265F9D14" w14:textId="6A11A5DC" w:rsidR="00A25372" w:rsidRPr="00CA2256" w:rsidRDefault="009F01B3" w:rsidP="00A25372">
      <w:pPr>
        <w:pStyle w:val="Akapitzlist"/>
        <w:ind w:left="2127" w:right="543" w:hanging="2127"/>
        <w:rPr>
          <w:rFonts w:ascii="Arial" w:hAnsi="Arial" w:cs="Arial"/>
          <w:i/>
          <w:iCs/>
        </w:rPr>
      </w:pPr>
      <w:r w:rsidRPr="003C6070">
        <w:rPr>
          <w:rFonts w:ascii="Arial" w:eastAsiaTheme="minorEastAsia" w:hAnsi="Arial" w:cs="Arial"/>
          <w:color w:val="000000"/>
          <w:lang w:eastAsia="pl-PL"/>
        </w:rPr>
        <w:t xml:space="preserve">Warunki płatności: </w:t>
      </w:r>
      <w:r w:rsidRPr="003C6070">
        <w:rPr>
          <w:rFonts w:ascii="Arial" w:eastAsiaTheme="minorEastAsia" w:hAnsi="Arial" w:cs="Arial"/>
          <w:color w:val="000000"/>
          <w:lang w:eastAsia="pl-PL"/>
        </w:rPr>
        <w:tab/>
      </w:r>
      <w:r w:rsidR="00546DCB" w:rsidRPr="003C6070">
        <w:rPr>
          <w:rFonts w:ascii="Arial" w:eastAsiaTheme="minorEastAsia" w:hAnsi="Arial" w:cs="Arial"/>
          <w:color w:val="000000"/>
          <w:lang w:eastAsia="pl-PL"/>
        </w:rPr>
        <w:t>14</w:t>
      </w:r>
      <w:r w:rsidR="008E66D9" w:rsidRPr="003C6070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A25372" w:rsidRPr="003C6070">
        <w:rPr>
          <w:rFonts w:ascii="Arial" w:eastAsiaTheme="minorEastAsia" w:hAnsi="Arial" w:cs="Arial"/>
          <w:color w:val="000000"/>
          <w:lang w:eastAsia="pl-PL"/>
        </w:rPr>
        <w:t>dni od daty wystawienia faktury sprzedaży</w:t>
      </w:r>
      <w:r w:rsidR="003C6070">
        <w:rPr>
          <w:rFonts w:ascii="Arial" w:eastAsiaTheme="minorEastAsia" w:hAnsi="Arial" w:cs="Arial"/>
          <w:color w:val="000000"/>
          <w:lang w:eastAsia="pl-PL"/>
        </w:rPr>
        <w:t xml:space="preserve"> lub przedpłata w wysokości do 100%</w:t>
      </w:r>
      <w:r w:rsidR="00CA2256">
        <w:rPr>
          <w:rFonts w:ascii="Arial" w:eastAsiaTheme="minorEastAsia" w:hAnsi="Arial" w:cs="Arial"/>
          <w:color w:val="000000"/>
          <w:lang w:eastAsia="pl-PL"/>
        </w:rPr>
        <w:t xml:space="preserve"> (</w:t>
      </w:r>
      <w:r w:rsidR="00CA2256">
        <w:rPr>
          <w:rFonts w:ascii="Arial" w:eastAsiaTheme="minorEastAsia" w:hAnsi="Arial" w:cs="Arial"/>
          <w:i/>
          <w:iCs/>
          <w:color w:val="000000"/>
          <w:lang w:eastAsia="pl-PL"/>
        </w:rPr>
        <w:t>proszę wybrać właściwe)</w:t>
      </w:r>
    </w:p>
    <w:p w14:paraId="34F6D2D6" w14:textId="5A18B0A0" w:rsidR="009F01B3" w:rsidRPr="003C6070" w:rsidRDefault="009F01B3" w:rsidP="009F01B3">
      <w:pPr>
        <w:tabs>
          <w:tab w:val="clear" w:pos="6379"/>
        </w:tabs>
        <w:rPr>
          <w:rFonts w:ascii="Arial" w:hAnsi="Arial" w:cs="Arial"/>
          <w:lang w:val="pl-PL"/>
        </w:rPr>
      </w:pPr>
    </w:p>
    <w:p w14:paraId="7C0331D5" w14:textId="77777777" w:rsidR="009F01B3" w:rsidRPr="003C6070" w:rsidRDefault="009F01B3" w:rsidP="009F01B3">
      <w:pPr>
        <w:tabs>
          <w:tab w:val="clear" w:pos="6379"/>
        </w:tabs>
        <w:rPr>
          <w:rFonts w:ascii="Arial" w:hAnsi="Arial" w:cs="Arial"/>
          <w:lang w:val="pl-PL"/>
        </w:rPr>
      </w:pPr>
    </w:p>
    <w:p w14:paraId="219BAD45" w14:textId="10D0BBFA" w:rsidR="00ED72DF" w:rsidRPr="003C6070" w:rsidRDefault="00CF3706" w:rsidP="009F01B3">
      <w:pPr>
        <w:tabs>
          <w:tab w:val="clear" w:pos="6379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Potwierdzam parametry</w:t>
      </w:r>
      <w:r w:rsidR="001B7667">
        <w:rPr>
          <w:rFonts w:ascii="Arial" w:hAnsi="Arial" w:cs="Arial"/>
          <w:lang w:val="pl-PL"/>
        </w:rPr>
        <w:t xml:space="preserve"> r</w:t>
      </w:r>
      <w:r w:rsidR="001B7667" w:rsidRPr="001B7667">
        <w:rPr>
          <w:rFonts w:ascii="Arial" w:hAnsi="Arial" w:cs="Arial"/>
          <w:lang w:val="pl-PL"/>
        </w:rPr>
        <w:t>ekonfiguracj</w:t>
      </w:r>
      <w:r w:rsidR="001B7667">
        <w:rPr>
          <w:rFonts w:ascii="Arial" w:hAnsi="Arial" w:cs="Arial"/>
          <w:lang w:val="pl-PL"/>
        </w:rPr>
        <w:t>i</w:t>
      </w:r>
      <w:r w:rsidR="001B7667" w:rsidRPr="001B7667">
        <w:rPr>
          <w:rFonts w:ascii="Arial" w:hAnsi="Arial" w:cs="Arial"/>
          <w:lang w:val="pl-PL"/>
        </w:rPr>
        <w:t xml:space="preserve"> systemu radarowego do pracy w innej częstotliwości</w:t>
      </w:r>
      <w:r w:rsidR="00546DCB" w:rsidRPr="003C6070">
        <w:rPr>
          <w:rFonts w:ascii="Arial" w:hAnsi="Arial" w:cs="Arial"/>
          <w:lang w:val="pl-PL"/>
        </w:rPr>
        <w:t>.</w:t>
      </w:r>
    </w:p>
    <w:p w14:paraId="41B84AA7" w14:textId="77777777" w:rsidR="00CF3706" w:rsidRPr="003C6070" w:rsidRDefault="00CF3706" w:rsidP="009F01B3">
      <w:pPr>
        <w:tabs>
          <w:tab w:val="clear" w:pos="6379"/>
        </w:tabs>
        <w:rPr>
          <w:rFonts w:ascii="Arial" w:hAnsi="Arial" w:cs="Arial"/>
          <w:lang w:val="pl-PL"/>
        </w:rPr>
      </w:pPr>
    </w:p>
    <w:p w14:paraId="6C52F154" w14:textId="037F5619" w:rsidR="009F01B3" w:rsidRPr="003C6070" w:rsidRDefault="009F01B3" w:rsidP="009F01B3">
      <w:pPr>
        <w:tabs>
          <w:tab w:val="clear" w:pos="6379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 xml:space="preserve">Uważam się za związanego oferta do dnia </w:t>
      </w:r>
      <w:r w:rsidR="00220465">
        <w:rPr>
          <w:rFonts w:ascii="Arial" w:hAnsi="Arial" w:cs="Arial"/>
          <w:lang w:val="pl-PL"/>
        </w:rPr>
        <w:t>15</w:t>
      </w:r>
      <w:r w:rsidR="003C4D5D" w:rsidRPr="003C6070">
        <w:rPr>
          <w:rFonts w:ascii="Arial" w:hAnsi="Arial" w:cs="Arial"/>
          <w:lang w:val="pl-PL"/>
        </w:rPr>
        <w:t xml:space="preserve"> </w:t>
      </w:r>
      <w:r w:rsidR="00220465">
        <w:rPr>
          <w:rFonts w:ascii="Arial" w:hAnsi="Arial" w:cs="Arial"/>
          <w:lang w:val="pl-PL"/>
        </w:rPr>
        <w:t>września</w:t>
      </w:r>
      <w:r w:rsidR="001B7667">
        <w:rPr>
          <w:rFonts w:ascii="Arial" w:hAnsi="Arial" w:cs="Arial"/>
          <w:lang w:val="pl-PL"/>
        </w:rPr>
        <w:t xml:space="preserve"> </w:t>
      </w:r>
      <w:r w:rsidRPr="003C6070">
        <w:rPr>
          <w:rFonts w:ascii="Arial" w:hAnsi="Arial" w:cs="Arial"/>
          <w:lang w:val="pl-PL"/>
        </w:rPr>
        <w:t>20</w:t>
      </w:r>
      <w:r w:rsidR="00546DCB" w:rsidRPr="003C6070">
        <w:rPr>
          <w:rFonts w:ascii="Arial" w:hAnsi="Arial" w:cs="Arial"/>
          <w:lang w:val="pl-PL"/>
        </w:rPr>
        <w:t>2</w:t>
      </w:r>
      <w:r w:rsidR="001B7667">
        <w:rPr>
          <w:rFonts w:ascii="Arial" w:hAnsi="Arial" w:cs="Arial"/>
          <w:lang w:val="pl-PL"/>
        </w:rPr>
        <w:t>1</w:t>
      </w:r>
      <w:r w:rsidRPr="003C6070">
        <w:rPr>
          <w:rFonts w:ascii="Arial" w:hAnsi="Arial" w:cs="Arial"/>
          <w:lang w:val="pl-PL"/>
        </w:rPr>
        <w:t xml:space="preserve"> roku.</w:t>
      </w:r>
    </w:p>
    <w:p w14:paraId="4501055F" w14:textId="77777777" w:rsidR="009F01B3" w:rsidRPr="003C6070" w:rsidRDefault="009F01B3" w:rsidP="009F01B3">
      <w:pPr>
        <w:tabs>
          <w:tab w:val="clear" w:pos="6379"/>
        </w:tabs>
        <w:rPr>
          <w:rFonts w:ascii="Arial" w:hAnsi="Arial" w:cs="Arial"/>
          <w:lang w:val="pl-PL"/>
        </w:rPr>
      </w:pPr>
    </w:p>
    <w:p w14:paraId="5337F00B" w14:textId="77777777" w:rsidR="009F01B3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Inne istotne warunki zamówienia:</w:t>
      </w:r>
    </w:p>
    <w:p w14:paraId="2400AA5E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</w:t>
      </w:r>
      <w:r w:rsidR="009F01B3" w:rsidRPr="003C6070">
        <w:rPr>
          <w:rFonts w:ascii="Arial" w:hAnsi="Arial" w:cs="Arial"/>
          <w:lang w:val="pl-PL"/>
        </w:rPr>
        <w:t>………………</w:t>
      </w:r>
    </w:p>
    <w:p w14:paraId="48949FDB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3C6070" w:rsidRDefault="009F01B3" w:rsidP="00ED72DF">
      <w:pPr>
        <w:rPr>
          <w:rFonts w:ascii="Arial" w:hAnsi="Arial" w:cs="Arial"/>
          <w:lang w:val="pl-PL"/>
        </w:rPr>
      </w:pPr>
    </w:p>
    <w:p w14:paraId="4DC95493" w14:textId="77777777" w:rsidR="009F01B3" w:rsidRPr="003C6070" w:rsidRDefault="009F01B3" w:rsidP="00ED72DF">
      <w:pPr>
        <w:rPr>
          <w:rFonts w:ascii="Arial" w:hAnsi="Arial" w:cs="Arial"/>
          <w:lang w:val="pl-PL"/>
        </w:rPr>
      </w:pPr>
    </w:p>
    <w:p w14:paraId="3FBE62C5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05DFF178" w14:textId="77777777" w:rsidR="009F01B3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</w:t>
      </w:r>
      <w:r w:rsidR="009F01B3" w:rsidRPr="003C6070">
        <w:rPr>
          <w:rFonts w:ascii="Arial" w:hAnsi="Arial" w:cs="Arial"/>
          <w:lang w:val="pl-PL"/>
        </w:rPr>
        <w:tab/>
      </w:r>
      <w:r w:rsidRPr="003C6070">
        <w:rPr>
          <w:rFonts w:ascii="Arial" w:hAnsi="Arial" w:cs="Arial"/>
          <w:lang w:val="pl-PL"/>
        </w:rPr>
        <w:t>………………………………..</w:t>
      </w:r>
    </w:p>
    <w:p w14:paraId="7B3F2A29" w14:textId="77777777" w:rsidR="00ED72DF" w:rsidRPr="003C6070" w:rsidRDefault="00ED72DF" w:rsidP="00ED72DF">
      <w:pPr>
        <w:rPr>
          <w:rFonts w:ascii="Arial" w:hAnsi="Arial" w:cs="Arial"/>
          <w:i/>
          <w:sz w:val="18"/>
          <w:szCs w:val="18"/>
          <w:lang w:val="pl-PL"/>
        </w:rPr>
      </w:pPr>
      <w:r w:rsidRPr="003C6070">
        <w:rPr>
          <w:rFonts w:ascii="Arial" w:hAnsi="Arial" w:cs="Arial"/>
          <w:i/>
          <w:sz w:val="18"/>
          <w:szCs w:val="18"/>
          <w:lang w:val="pl-PL"/>
        </w:rPr>
        <w:t>(miejsce, data)</w:t>
      </w:r>
      <w:r w:rsidRPr="003C6070">
        <w:rPr>
          <w:rFonts w:ascii="Arial" w:hAnsi="Arial" w:cs="Arial"/>
          <w:i/>
          <w:sz w:val="18"/>
          <w:szCs w:val="18"/>
          <w:lang w:val="pl-PL"/>
        </w:rPr>
        <w:tab/>
      </w:r>
      <w:r w:rsidR="009F01B3" w:rsidRPr="003C6070">
        <w:rPr>
          <w:rFonts w:ascii="Arial" w:hAnsi="Arial" w:cs="Arial"/>
          <w:i/>
          <w:sz w:val="18"/>
          <w:szCs w:val="18"/>
          <w:lang w:val="pl-PL"/>
        </w:rPr>
        <w:t xml:space="preserve">        </w:t>
      </w:r>
      <w:r w:rsidRPr="003C6070">
        <w:rPr>
          <w:rFonts w:ascii="Arial" w:hAnsi="Arial" w:cs="Arial"/>
          <w:i/>
          <w:sz w:val="18"/>
          <w:szCs w:val="18"/>
          <w:lang w:val="pl-PL"/>
        </w:rPr>
        <w:t>(podpis, pieczątka firmowa)</w:t>
      </w:r>
    </w:p>
    <w:p w14:paraId="41414F1F" w14:textId="306B664E" w:rsidR="00F12BB2" w:rsidRPr="003C6070" w:rsidRDefault="00F12BB2" w:rsidP="00F12BB2">
      <w:pPr>
        <w:rPr>
          <w:rFonts w:ascii="Arial" w:hAnsi="Arial" w:cs="Arial"/>
          <w:lang w:val="pl-PL"/>
        </w:rPr>
      </w:pPr>
    </w:p>
    <w:sectPr w:rsidR="00F12BB2" w:rsidRPr="003C6070" w:rsidSect="00BC3682">
      <w:footerReference w:type="default" r:id="rId7"/>
      <w:headerReference w:type="first" r:id="rId8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BB15" w14:textId="77777777" w:rsidR="00F61EC6" w:rsidRDefault="00F61EC6" w:rsidP="00F86DD3">
      <w:r>
        <w:separator/>
      </w:r>
    </w:p>
  </w:endnote>
  <w:endnote w:type="continuationSeparator" w:id="0">
    <w:p w14:paraId="467375F6" w14:textId="77777777" w:rsidR="00F61EC6" w:rsidRDefault="00F61EC6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F845" w14:textId="77777777" w:rsidR="00F61EC6" w:rsidRDefault="00F61EC6" w:rsidP="00F86DD3">
      <w:r>
        <w:separator/>
      </w:r>
    </w:p>
  </w:footnote>
  <w:footnote w:type="continuationSeparator" w:id="0">
    <w:p w14:paraId="3673408A" w14:textId="77777777" w:rsidR="00F61EC6" w:rsidRDefault="00F61EC6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6B86" w14:textId="341C87AE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D038B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13A2A"/>
    <w:rsid w:val="00061E36"/>
    <w:rsid w:val="00097DDB"/>
    <w:rsid w:val="000B0680"/>
    <w:rsid w:val="000D33DE"/>
    <w:rsid w:val="000D5D5C"/>
    <w:rsid w:val="000F25B4"/>
    <w:rsid w:val="0013150B"/>
    <w:rsid w:val="00137EBE"/>
    <w:rsid w:val="00150CA7"/>
    <w:rsid w:val="001651BA"/>
    <w:rsid w:val="001B7667"/>
    <w:rsid w:val="001F1EC3"/>
    <w:rsid w:val="001F7B1D"/>
    <w:rsid w:val="00210890"/>
    <w:rsid w:val="00220465"/>
    <w:rsid w:val="002238D4"/>
    <w:rsid w:val="00270AF2"/>
    <w:rsid w:val="00292E74"/>
    <w:rsid w:val="00295577"/>
    <w:rsid w:val="002C57C5"/>
    <w:rsid w:val="002E6D10"/>
    <w:rsid w:val="002F2EE4"/>
    <w:rsid w:val="00333093"/>
    <w:rsid w:val="0034084C"/>
    <w:rsid w:val="00360DDB"/>
    <w:rsid w:val="003642AE"/>
    <w:rsid w:val="003C4D5D"/>
    <w:rsid w:val="003C6070"/>
    <w:rsid w:val="004244AF"/>
    <w:rsid w:val="004275A1"/>
    <w:rsid w:val="00456ECE"/>
    <w:rsid w:val="004917FB"/>
    <w:rsid w:val="004A6D38"/>
    <w:rsid w:val="004E39F1"/>
    <w:rsid w:val="0050053B"/>
    <w:rsid w:val="005025E8"/>
    <w:rsid w:val="00506D24"/>
    <w:rsid w:val="0052253B"/>
    <w:rsid w:val="00543015"/>
    <w:rsid w:val="00545A4F"/>
    <w:rsid w:val="00546DCB"/>
    <w:rsid w:val="005565BB"/>
    <w:rsid w:val="005B1926"/>
    <w:rsid w:val="005D2CB3"/>
    <w:rsid w:val="0064348C"/>
    <w:rsid w:val="0065128F"/>
    <w:rsid w:val="006875F5"/>
    <w:rsid w:val="0069329C"/>
    <w:rsid w:val="006A1CCC"/>
    <w:rsid w:val="006A7969"/>
    <w:rsid w:val="006E7FEC"/>
    <w:rsid w:val="00700DDC"/>
    <w:rsid w:val="007601FE"/>
    <w:rsid w:val="0077777D"/>
    <w:rsid w:val="007B0E92"/>
    <w:rsid w:val="007B3DEA"/>
    <w:rsid w:val="007D3E6B"/>
    <w:rsid w:val="007D5A2E"/>
    <w:rsid w:val="007E4F4A"/>
    <w:rsid w:val="007F60B0"/>
    <w:rsid w:val="00820095"/>
    <w:rsid w:val="00833D9C"/>
    <w:rsid w:val="008705DD"/>
    <w:rsid w:val="008B64A6"/>
    <w:rsid w:val="008E66D9"/>
    <w:rsid w:val="00920D32"/>
    <w:rsid w:val="00931742"/>
    <w:rsid w:val="00935443"/>
    <w:rsid w:val="00943812"/>
    <w:rsid w:val="00966C94"/>
    <w:rsid w:val="009D7E4C"/>
    <w:rsid w:val="009F01B3"/>
    <w:rsid w:val="009F233E"/>
    <w:rsid w:val="009F3E16"/>
    <w:rsid w:val="009F5B54"/>
    <w:rsid w:val="00A025A1"/>
    <w:rsid w:val="00A233D7"/>
    <w:rsid w:val="00A25372"/>
    <w:rsid w:val="00A26FE9"/>
    <w:rsid w:val="00A3615D"/>
    <w:rsid w:val="00A50F1F"/>
    <w:rsid w:val="00AB15F2"/>
    <w:rsid w:val="00AC087A"/>
    <w:rsid w:val="00AF6D0B"/>
    <w:rsid w:val="00B04658"/>
    <w:rsid w:val="00B143E8"/>
    <w:rsid w:val="00B60646"/>
    <w:rsid w:val="00B7685F"/>
    <w:rsid w:val="00BB4735"/>
    <w:rsid w:val="00BC3682"/>
    <w:rsid w:val="00BC53FD"/>
    <w:rsid w:val="00BC652C"/>
    <w:rsid w:val="00C10B43"/>
    <w:rsid w:val="00C21705"/>
    <w:rsid w:val="00C67D59"/>
    <w:rsid w:val="00C762DB"/>
    <w:rsid w:val="00C81D3C"/>
    <w:rsid w:val="00CA06AE"/>
    <w:rsid w:val="00CA2256"/>
    <w:rsid w:val="00CC0CBD"/>
    <w:rsid w:val="00CC33F6"/>
    <w:rsid w:val="00CE637D"/>
    <w:rsid w:val="00CF3706"/>
    <w:rsid w:val="00CF3EEA"/>
    <w:rsid w:val="00D4155F"/>
    <w:rsid w:val="00D75C29"/>
    <w:rsid w:val="00D77416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14871"/>
    <w:rsid w:val="00F61EC6"/>
    <w:rsid w:val="00F86DD3"/>
    <w:rsid w:val="00FA0431"/>
    <w:rsid w:val="00FA25E4"/>
    <w:rsid w:val="00FB3C96"/>
    <w:rsid w:val="00FB46EE"/>
    <w:rsid w:val="00FC25C1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2</cp:revision>
  <cp:lastPrinted>2021-05-31T11:58:00Z</cp:lastPrinted>
  <dcterms:created xsi:type="dcterms:W3CDTF">2021-06-14T13:13:00Z</dcterms:created>
  <dcterms:modified xsi:type="dcterms:W3CDTF">2021-06-14T13:13:00Z</dcterms:modified>
</cp:coreProperties>
</file>